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Городской интеллектуальный конкурс</w:t>
      </w: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687F" w:rsidRPr="00F2592B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9510BC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D2687F" w:rsidRPr="00F2592B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2687F" w:rsidRDefault="00D2687F" w:rsidP="00D268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10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Математическая грамотность</w:t>
      </w:r>
    </w:p>
    <w:p w:rsidR="00D2687F" w:rsidRPr="009510BC" w:rsidRDefault="00D2687F" w:rsidP="00D26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687F" w:rsidRDefault="00D2687F" w:rsidP="00D2687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Возраст кошки по человеческим меркам</w:t>
      </w:r>
    </w:p>
    <w:p w:rsidR="00D2687F" w:rsidRPr="00A7704C" w:rsidRDefault="00D2687F" w:rsidP="00D2687F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многих владельцев их любимица – полноценный член семьи, и вполне понятно желание хотя бы примерно знать возраст кошки по человеческим меркам. Его можно вычислить, если известен точный возраст животного.</w:t>
      </w:r>
    </w:p>
    <w:p w:rsidR="00D2687F" w:rsidRPr="00076B30" w:rsidRDefault="00D2687F" w:rsidP="00D2687F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76B30">
        <w:rPr>
          <w:rFonts w:ascii="Times New Roman" w:hAnsi="Times New Roman" w:cs="Times New Roman"/>
          <w:b/>
          <w:color w:val="000000"/>
          <w:sz w:val="28"/>
          <w:szCs w:val="28"/>
        </w:rPr>
        <w:t>1.ТАБЛИЦЫ ВОЗРАСТА КОШКИ ПО ЧЕЛОВЕЧЕСКИМ МЕРКАМ</w:t>
      </w:r>
    </w:p>
    <w:p w:rsidR="00D2687F" w:rsidRPr="003A368C" w:rsidRDefault="00D2687F" w:rsidP="00D2687F">
      <w:pPr>
        <w:pStyle w:val="paragraph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</w:rPr>
      </w:pPr>
      <w:r w:rsidRPr="003A368C">
        <w:rPr>
          <w:color w:val="000000"/>
          <w:sz w:val="28"/>
          <w:szCs w:val="28"/>
        </w:rPr>
        <w:t>Эта методика разработана зоологами и ветеринарами. За основу берётся коэффициент, учитывающий не только физиологическую развитость, но и психологический и интеллектуальный уровень животного на каждом этапе жизни. На этой основе составлена таблица, которая позволяет примерно узнать соотношение возраста кошки с человеческими представлениями.</w:t>
      </w:r>
    </w:p>
    <w:p w:rsidR="00D2687F" w:rsidRPr="003A368C" w:rsidRDefault="00D2687F" w:rsidP="00D2687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A368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Таблица 1</w:t>
      </w:r>
      <w:r w:rsidRPr="003A36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Котята до года: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Возраст животного (месяцев)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Аналогичный человеческий возраст (лет)</w:t>
            </w:r>
          </w:p>
        </w:tc>
      </w:tr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</w:tr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</w:tr>
      <w:tr w:rsidR="00D2687F" w:rsidRPr="003A368C" w:rsidTr="005539B5">
        <w:tc>
          <w:tcPr>
            <w:tcW w:w="4785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786" w:type="dxa"/>
          </w:tcPr>
          <w:p w:rsidR="00D2687F" w:rsidRPr="003A368C" w:rsidRDefault="00D2687F" w:rsidP="005539B5">
            <w:pPr>
              <w:spacing w:line="39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</w:tbl>
    <w:p w:rsidR="00D2687F" w:rsidRPr="003A368C" w:rsidRDefault="00D2687F" w:rsidP="00D2687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2687F" w:rsidRPr="003A368C" w:rsidRDefault="00D2687F" w:rsidP="00D2687F">
      <w:pPr>
        <w:pStyle w:val="2"/>
        <w:shd w:val="clear" w:color="auto" w:fill="FFFFFF"/>
        <w:spacing w:before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A368C">
        <w:rPr>
          <w:rFonts w:ascii="Times New Roman" w:hAnsi="Times New Roman" w:cs="Times New Roman"/>
          <w:color w:val="000000"/>
          <w:sz w:val="28"/>
          <w:szCs w:val="28"/>
          <w:u w:val="single"/>
        </w:rPr>
        <w:t>2.ЭТАПЫ ЖИЗНИ КОШКИ</w:t>
      </w:r>
    </w:p>
    <w:p w:rsidR="00D2687F" w:rsidRPr="003A368C" w:rsidRDefault="00D2687F" w:rsidP="00D2687F">
      <w:pPr>
        <w:shd w:val="clear" w:color="auto" w:fill="FFFFFF"/>
        <w:spacing w:before="18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Взросление и старость проходят у 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кошек </w:t>
      </w: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совершенно в другом темпе, чем у человека.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368C">
        <w:rPr>
          <w:rFonts w:ascii="Times New Roman" w:hAnsi="Times New Roman" w:cs="Times New Roman"/>
          <w:color w:val="000000"/>
          <w:sz w:val="28"/>
          <w:szCs w:val="28"/>
        </w:rPr>
        <w:t>По оценкам учёных жизнь кошки проходит шесть возрастных стадий:</w:t>
      </w:r>
    </w:p>
    <w:p w:rsidR="00D2687F" w:rsidRPr="003A368C" w:rsidRDefault="00D2687F" w:rsidP="00D268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A368C">
        <w:rPr>
          <w:rFonts w:ascii="Times New Roman" w:hAnsi="Times New Roman" w:cs="Times New Roman"/>
          <w:color w:val="000000"/>
          <w:sz w:val="28"/>
          <w:szCs w:val="28"/>
        </w:rPr>
        <w:t>Детство (от рождения до 6 месяцев) – этап быстрого роста и развития вплоть до начала половой зрелости.</w:t>
      </w:r>
    </w:p>
    <w:p w:rsidR="00D2687F" w:rsidRPr="003A368C" w:rsidRDefault="00D2687F" w:rsidP="00D268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A368C">
        <w:rPr>
          <w:rFonts w:ascii="Times New Roman" w:hAnsi="Times New Roman" w:cs="Times New Roman"/>
          <w:color w:val="000000"/>
          <w:sz w:val="28"/>
          <w:szCs w:val="28"/>
        </w:rPr>
        <w:t>Молодость (от 6 месяцев до 2 лет) – подготовка к взрослой жизни; рост продолжается, но его темпы снижаются.</w:t>
      </w:r>
    </w:p>
    <w:p w:rsidR="00D2687F" w:rsidRPr="003A368C" w:rsidRDefault="00D2687F" w:rsidP="00D268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A368C">
        <w:rPr>
          <w:rFonts w:ascii="Times New Roman" w:hAnsi="Times New Roman" w:cs="Times New Roman"/>
          <w:color w:val="000000"/>
          <w:sz w:val="28"/>
          <w:szCs w:val="28"/>
        </w:rPr>
        <w:t>Расцвет сил (от 2 до 7 лет) – пик физической и умственной активности: у кошки крепкие кости, зубы и красивая здоровая шерсть.</w:t>
      </w:r>
    </w:p>
    <w:p w:rsidR="00D2687F" w:rsidRPr="003A368C" w:rsidRDefault="00D2687F" w:rsidP="00D268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A368C">
        <w:rPr>
          <w:rFonts w:ascii="Times New Roman" w:hAnsi="Times New Roman" w:cs="Times New Roman"/>
          <w:color w:val="000000"/>
          <w:sz w:val="28"/>
          <w:szCs w:val="28"/>
        </w:rPr>
        <w:t>Зрелость (от 7 до 11 лет) – небольшое снижение активности.</w:t>
      </w:r>
    </w:p>
    <w:p w:rsidR="00D2687F" w:rsidRPr="003A368C" w:rsidRDefault="00D2687F" w:rsidP="00D268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A368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Пожилой возраст (от 11 до 15 лет) – постепенная утрата жизненных сил, что сказывается на состоянии шерсти, когтей и зубов; изредка проблемы со здоровьем.</w:t>
      </w:r>
    </w:p>
    <w:p w:rsidR="00D2687F" w:rsidRPr="003A368C" w:rsidRDefault="00D2687F" w:rsidP="00D2687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3A368C">
        <w:rPr>
          <w:rFonts w:ascii="Times New Roman" w:hAnsi="Times New Roman" w:cs="Times New Roman"/>
          <w:color w:val="000000"/>
          <w:sz w:val="28"/>
          <w:szCs w:val="28"/>
        </w:rPr>
        <w:t>Старость (более 15 лет) – снижение активности, увеличение продолжительности сна, больший риск болезней.</w:t>
      </w:r>
    </w:p>
    <w:p w:rsidR="00D2687F" w:rsidRPr="003A368C" w:rsidRDefault="00D2687F" w:rsidP="00D2687F">
      <w:pPr>
        <w:pStyle w:val="2"/>
        <w:shd w:val="clear" w:color="auto" w:fill="FFFFFF"/>
        <w:spacing w:before="420" w:line="420" w:lineRule="atLeast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3.</w:t>
      </w:r>
      <w:r w:rsidRPr="003A368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ПРИНЦИПЫ СОПОСТАВЛЕНИЯ ВОЗРАСТОВ</w:t>
      </w:r>
    </w:p>
    <w:p w:rsidR="00D2687F" w:rsidRPr="003A368C" w:rsidRDefault="00D2687F" w:rsidP="00D2687F">
      <w:pPr>
        <w:pStyle w:val="paragraph"/>
        <w:shd w:val="clear" w:color="auto" w:fill="FFFFFF"/>
        <w:spacing w:before="120" w:beforeAutospacing="0" w:after="0" w:afterAutospacing="0"/>
        <w:rPr>
          <w:color w:val="000000"/>
          <w:sz w:val="28"/>
          <w:szCs w:val="28"/>
        </w:rPr>
      </w:pPr>
      <w:r w:rsidRPr="003A368C">
        <w:rPr>
          <w:color w:val="000000"/>
          <w:sz w:val="28"/>
          <w:szCs w:val="28"/>
        </w:rPr>
        <w:t>Существует мнение, что для того, чтобы рассчитать возраст кошки по человеческим меркам, достаточно умножить его на семь. На самом деле, этот подход является обоснованным только в отношении животных от трёх до десяти лет.</w:t>
      </w:r>
    </w:p>
    <w:p w:rsidR="00D2687F" w:rsidRPr="00171476" w:rsidRDefault="00D2687F" w:rsidP="00D2687F">
      <w:pPr>
        <w:pStyle w:val="paragraph"/>
        <w:shd w:val="clear" w:color="auto" w:fill="FFFFFF"/>
        <w:spacing w:before="180" w:beforeAutospacing="0" w:after="0" w:afterAutospacing="0"/>
        <w:rPr>
          <w:color w:val="000000"/>
          <w:sz w:val="28"/>
          <w:szCs w:val="28"/>
        </w:rPr>
      </w:pPr>
      <w:r w:rsidRPr="003A368C">
        <w:rPr>
          <w:color w:val="000000"/>
          <w:sz w:val="28"/>
          <w:szCs w:val="28"/>
        </w:rPr>
        <w:t xml:space="preserve">Взросление и старость проходят у кошек совершенно в другом темпе, чем у человека. Для того чтобы определить возраст кошки  </w:t>
      </w:r>
      <w:r w:rsidRPr="003A368C">
        <w:rPr>
          <w:b/>
          <w:color w:val="000000"/>
          <w:sz w:val="28"/>
          <w:szCs w:val="28"/>
        </w:rPr>
        <w:t>н</w:t>
      </w:r>
      <w:r w:rsidRPr="00171476">
        <w:rPr>
          <w:b/>
          <w:color w:val="000000"/>
          <w:sz w:val="28"/>
          <w:szCs w:val="28"/>
        </w:rPr>
        <w:t>ужно учитывать принципы пересчёта:</w:t>
      </w:r>
    </w:p>
    <w:p w:rsidR="00D2687F" w:rsidRPr="00171476" w:rsidRDefault="00D2687F" w:rsidP="00D2687F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кошек младше трёх лет формулы расчёта не существует.</w:t>
      </w:r>
    </w:p>
    <w:p w:rsidR="00D2687F" w:rsidRPr="00171476" w:rsidRDefault="00D2687F" w:rsidP="00D2687F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Трёхлетнее животное достигает примерно той же степени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развития, что и человек в 25</w:t>
      </w: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</w:t>
      </w:r>
    </w:p>
    <w:p w:rsidR="00D2687F" w:rsidRPr="00171476" w:rsidRDefault="00D2687F" w:rsidP="00D2687F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четырех</w:t>
      </w: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пяти лет эта цифра увеличивается на 7 с каждым годом.</w:t>
      </w:r>
    </w:p>
    <w:p w:rsidR="00D2687F" w:rsidRPr="00171476" w:rsidRDefault="00D2687F" w:rsidP="00D2687F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шести </w:t>
      </w: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двенадцати лет – на 4.</w:t>
      </w:r>
    </w:p>
    <w:p w:rsidR="00D2687F" w:rsidRPr="00076B30" w:rsidRDefault="00D2687F" w:rsidP="00D2687F">
      <w:pPr>
        <w:numPr>
          <w:ilvl w:val="0"/>
          <w:numId w:val="2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14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двенадцати лет каждый год считается за 3.</w:t>
      </w:r>
    </w:p>
    <w:p w:rsidR="00D2687F" w:rsidRDefault="00D2687F" w:rsidP="00D2687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687F" w:rsidRPr="00076B30" w:rsidRDefault="00D2687F" w:rsidP="00D268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76B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СРЕДИ ФАКТОРОВ, ОТ КОТОРЫХ ЗАВИСИТ ДОЛГОЛЕТИЕ ЭТИХ ЖИВОТНЫХ, МОЖНО ВЫДЕЛИТЬ </w:t>
      </w:r>
      <w:proofErr w:type="gramStart"/>
      <w:r w:rsidRPr="00076B30">
        <w:rPr>
          <w:rFonts w:ascii="Times New Roman" w:hAnsi="Times New Roman" w:cs="Times New Roman"/>
          <w:b/>
          <w:color w:val="000000"/>
          <w:sz w:val="28"/>
          <w:szCs w:val="28"/>
        </w:rPr>
        <w:t>СЛЕДУЮЩИЕ</w:t>
      </w:r>
      <w:proofErr w:type="gramEnd"/>
      <w:r w:rsidRPr="00076B30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D2687F" w:rsidRPr="003A368C" w:rsidRDefault="00D2687F" w:rsidP="00D2687F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Порода.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примеру, американские </w:t>
      </w:r>
      <w:proofErr w:type="spellStart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бобтейлы</w:t>
      </w:r>
      <w:proofErr w:type="spellEnd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живут  в среднем 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персы, сфинксы и британцы – 15, </w:t>
      </w:r>
      <w:proofErr w:type="spellStart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мейн</w:t>
      </w:r>
      <w:proofErr w:type="spellEnd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-куны и курильские </w:t>
      </w:r>
      <w:proofErr w:type="spellStart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бобтейлы</w:t>
      </w:r>
      <w:proofErr w:type="spellEnd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16, </w:t>
      </w:r>
      <w:proofErr w:type="spellStart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сноу</w:t>
      </w:r>
      <w:proofErr w:type="spellEnd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-шу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11 лет, шотландцы – 14, </w:t>
      </w:r>
      <w:proofErr w:type="spellStart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тиффани</w:t>
      </w:r>
      <w:proofErr w:type="spellEnd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18. Рекордсменами в долгожительстве считаются </w:t>
      </w:r>
      <w:proofErr w:type="spellStart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сиамы</w:t>
      </w:r>
      <w:proofErr w:type="spellEnd"/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тайцы и американские короткошерстные, которые часто доживают до 20 лет.</w:t>
      </w:r>
    </w:p>
    <w:p w:rsidR="00D2687F" w:rsidRPr="003A368C" w:rsidRDefault="00D2687F" w:rsidP="00D2687F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 жизни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Движение – очень важная потребность для животного. Пассивное времяпрепровождение укорачивает его жизнь.</w:t>
      </w:r>
    </w:p>
    <w:p w:rsidR="00D2687F" w:rsidRPr="003A368C" w:rsidRDefault="00D2687F" w:rsidP="00D2687F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Питание.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Несбалансированный рацион отрицательно сказывается на общем состоянии организма. Негативное влияние оказывает как недостаток, так и переизбыток определённых веществ.</w:t>
      </w:r>
    </w:p>
    <w:p w:rsidR="00D2687F" w:rsidRPr="003A368C" w:rsidRDefault="00D2687F" w:rsidP="00D2687F">
      <w:pPr>
        <w:numPr>
          <w:ilvl w:val="0"/>
          <w:numId w:val="3"/>
        </w:numPr>
        <w:shd w:val="clear" w:color="auto" w:fill="FFFFFF"/>
        <w:spacing w:after="0" w:line="240" w:lineRule="auto"/>
        <w:ind w:left="357" w:hanging="35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Психологическое состояние.</w:t>
      </w:r>
      <w:r w:rsidRPr="003A3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Стрессы и эмоциональные нагрузки ведут к неврозам и укорачивают срок жизни.</w:t>
      </w: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</w:p>
    <w:p w:rsidR="00D2687F" w:rsidRPr="00080F5B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687F" w:rsidRPr="00C17C01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2687F" w:rsidRDefault="00D2687F" w:rsidP="00D2687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p w:rsidR="00D2687F" w:rsidRPr="000B1435" w:rsidRDefault="00D2687F" w:rsidP="00D2687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 класс</w:t>
      </w:r>
    </w:p>
    <w:p w:rsidR="00D2687F" w:rsidRDefault="00D2687F" w:rsidP="00D26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МАТЕМАТИЧЕСКАЯ ГРАМОТНОСТЬ</w:t>
      </w: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 ученика____________________________________________</w:t>
      </w: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Школа___________________________________________ </w:t>
      </w: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Дата:________________________</w:t>
      </w:r>
    </w:p>
    <w:p w:rsidR="00D2687F" w:rsidRDefault="00D2687F" w:rsidP="00D2687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Задание 1</w:t>
      </w:r>
    </w:p>
    <w:p w:rsidR="00D2687F" w:rsidRPr="00D7352D" w:rsidRDefault="00D2687F" w:rsidP="00D2687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352D">
        <w:rPr>
          <w:rFonts w:ascii="Times New Roman" w:hAnsi="Times New Roman" w:cs="Times New Roman"/>
          <w:b/>
          <w:sz w:val="28"/>
          <w:szCs w:val="28"/>
        </w:rPr>
        <w:t>Прочитай информацию и в соответствии с таблицей 1 «</w:t>
      </w:r>
      <w:r w:rsidRPr="00D7352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Котята до года», определи возраст котенка до года по человеческим меркам. </w:t>
      </w:r>
      <w:r w:rsidRPr="00D735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2687F" w:rsidTr="005539B5">
        <w:tc>
          <w:tcPr>
            <w:tcW w:w="4785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Возраст котенка</w:t>
            </w:r>
          </w:p>
        </w:tc>
        <w:tc>
          <w:tcPr>
            <w:tcW w:w="4786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Возраст котенка по человеческим меркам</w:t>
            </w:r>
          </w:p>
        </w:tc>
      </w:tr>
      <w:tr w:rsidR="00D2687F" w:rsidTr="005539B5">
        <w:tc>
          <w:tcPr>
            <w:tcW w:w="4785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месяца</w:t>
            </w:r>
          </w:p>
        </w:tc>
        <w:tc>
          <w:tcPr>
            <w:tcW w:w="4786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2687F" w:rsidTr="005539B5">
        <w:tc>
          <w:tcPr>
            <w:tcW w:w="4785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месяца</w:t>
            </w:r>
          </w:p>
        </w:tc>
        <w:tc>
          <w:tcPr>
            <w:tcW w:w="4786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2687F" w:rsidTr="005539B5">
        <w:tc>
          <w:tcPr>
            <w:tcW w:w="4785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месяца</w:t>
            </w:r>
          </w:p>
        </w:tc>
        <w:tc>
          <w:tcPr>
            <w:tcW w:w="4786" w:type="dxa"/>
          </w:tcPr>
          <w:p w:rsidR="00D2687F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2687F" w:rsidRDefault="00D2687F" w:rsidP="00D2687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87F" w:rsidRDefault="00D2687F" w:rsidP="00D2687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Задание 2</w:t>
      </w:r>
    </w:p>
    <w:p w:rsidR="00D2687F" w:rsidRPr="00D7352D" w:rsidRDefault="00D2687F" w:rsidP="00D2687F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7352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Изучи этапы жизни кошки и соотнеси их с её возрастом  с помощью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Этапы жизни кошки</w:t>
            </w:r>
          </w:p>
        </w:tc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Возраст кошки</w:t>
            </w:r>
          </w:p>
        </w:tc>
      </w:tr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1.пик физической и умственной активности</w:t>
            </w:r>
          </w:p>
        </w:tc>
        <w:tc>
          <w:tcPr>
            <w:tcW w:w="3190" w:type="dxa"/>
            <w:vMerge w:val="restart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от рождения до 6 месяцев</w:t>
            </w:r>
          </w:p>
        </w:tc>
      </w:tr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этап быстрого роста</w:t>
            </w:r>
          </w:p>
        </w:tc>
        <w:tc>
          <w:tcPr>
            <w:tcW w:w="3190" w:type="dxa"/>
            <w:vMerge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пожилой возраст</w:t>
            </w:r>
          </w:p>
        </w:tc>
      </w:tr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изредка проблемы со здоровьем.</w:t>
            </w:r>
          </w:p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  <w:vMerge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зрелость (от 7 до 11 лет</w:t>
            </w:r>
            <w:proofErr w:type="gramEnd"/>
          </w:p>
        </w:tc>
      </w:tr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небольшое снижение активности.</w:t>
            </w:r>
          </w:p>
        </w:tc>
        <w:tc>
          <w:tcPr>
            <w:tcW w:w="3190" w:type="dxa"/>
            <w:vMerge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от 6 месяцев до 2 лет</w:t>
            </w:r>
          </w:p>
        </w:tc>
      </w:tr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увеличение продолжительности сна,</w:t>
            </w:r>
          </w:p>
        </w:tc>
        <w:tc>
          <w:tcPr>
            <w:tcW w:w="3190" w:type="dxa"/>
            <w:vMerge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 Расцвет сил</w:t>
            </w:r>
          </w:p>
        </w:tc>
      </w:tr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рост продолжается, но его темпы снижаются.</w:t>
            </w:r>
          </w:p>
        </w:tc>
        <w:tc>
          <w:tcPr>
            <w:tcW w:w="3190" w:type="dxa"/>
            <w:vMerge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 Расцвет сил</w:t>
            </w:r>
          </w:p>
        </w:tc>
      </w:tr>
      <w:tr w:rsidR="00D2687F" w:rsidRPr="003A368C" w:rsidTr="005539B5">
        <w:tc>
          <w:tcPr>
            <w:tcW w:w="3190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пик физической и умственной активности</w:t>
            </w:r>
          </w:p>
        </w:tc>
        <w:tc>
          <w:tcPr>
            <w:tcW w:w="3190" w:type="dxa"/>
            <w:vMerge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36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более 15 лет</w:t>
            </w:r>
          </w:p>
        </w:tc>
      </w:tr>
    </w:tbl>
    <w:p w:rsidR="00D2687F" w:rsidRPr="0025772D" w:rsidRDefault="00D2687F" w:rsidP="00D2687F">
      <w:pPr>
        <w:rPr>
          <w:lang w:val="kk-KZ"/>
        </w:rPr>
      </w:pPr>
    </w:p>
    <w:p w:rsidR="00D2687F" w:rsidRDefault="00D2687F" w:rsidP="00D2687F">
      <w:pPr>
        <w:pStyle w:val="2"/>
        <w:shd w:val="clear" w:color="auto" w:fill="FFFFFF"/>
        <w:spacing w:before="0" w:line="240" w:lineRule="auto"/>
        <w:jc w:val="center"/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val="kk-KZ"/>
        </w:rPr>
      </w:pPr>
      <w:r w:rsidRPr="000C7C1B">
        <w:rPr>
          <w:rFonts w:ascii="Times New Roman" w:eastAsiaTheme="minorHAnsi" w:hAnsi="Times New Roman" w:cs="Times New Roman"/>
          <w:bCs w:val="0"/>
          <w:color w:val="auto"/>
          <w:sz w:val="28"/>
          <w:szCs w:val="28"/>
          <w:lang w:val="kk-KZ"/>
        </w:rPr>
        <w:t>Задание 3</w:t>
      </w:r>
    </w:p>
    <w:p w:rsidR="00D2687F" w:rsidRPr="000C7C1B" w:rsidRDefault="00D2687F" w:rsidP="00D2687F">
      <w:pPr>
        <w:rPr>
          <w:lang w:val="kk-KZ"/>
        </w:rPr>
      </w:pPr>
    </w:p>
    <w:p w:rsidR="00D2687F" w:rsidRPr="00D7352D" w:rsidRDefault="00D2687F" w:rsidP="00D2687F">
      <w:pPr>
        <w:pStyle w:val="2"/>
        <w:shd w:val="clear" w:color="auto" w:fill="FFFFFF"/>
        <w:spacing w:before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7352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Учитывая принципы перерасчета возраста кошки по человеческим меркам, реши и запиши,  сколько лет будет кошке. Заполни таблицу.</w:t>
      </w:r>
    </w:p>
    <w:p w:rsidR="00D2687F" w:rsidRPr="00076B30" w:rsidRDefault="00D2687F" w:rsidP="00D2687F">
      <w:pPr>
        <w:rPr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794"/>
        <w:gridCol w:w="5953"/>
      </w:tblGrid>
      <w:tr w:rsidR="00D2687F" w:rsidRPr="003A368C" w:rsidTr="005539B5">
        <w:tc>
          <w:tcPr>
            <w:tcW w:w="3794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36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Настоящий возраст кошки (лет)</w:t>
            </w:r>
          </w:p>
        </w:tc>
        <w:tc>
          <w:tcPr>
            <w:tcW w:w="5953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36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Возраст кошки по человеческим меркам (лет)</w:t>
            </w:r>
          </w:p>
        </w:tc>
      </w:tr>
      <w:tr w:rsidR="00D2687F" w:rsidRPr="003A368C" w:rsidTr="005539B5">
        <w:tc>
          <w:tcPr>
            <w:tcW w:w="3794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36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3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87F" w:rsidRPr="003A368C" w:rsidTr="005539B5">
        <w:tc>
          <w:tcPr>
            <w:tcW w:w="3794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36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53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87F" w:rsidRPr="003A368C" w:rsidTr="005539B5">
        <w:tc>
          <w:tcPr>
            <w:tcW w:w="3794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36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53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87F" w:rsidRPr="003A368C" w:rsidTr="005539B5">
        <w:tc>
          <w:tcPr>
            <w:tcW w:w="3794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A368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53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87F" w:rsidRPr="003A368C" w:rsidTr="005539B5">
        <w:tc>
          <w:tcPr>
            <w:tcW w:w="3794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53" w:type="dxa"/>
          </w:tcPr>
          <w:p w:rsidR="00D2687F" w:rsidRPr="003A368C" w:rsidRDefault="00D2687F" w:rsidP="005539B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687F" w:rsidRPr="000C7C1B" w:rsidRDefault="00D2687F" w:rsidP="00D2687F">
      <w:pPr>
        <w:pStyle w:val="2"/>
        <w:shd w:val="clear" w:color="auto" w:fill="FFFFFF"/>
        <w:spacing w:before="420" w:line="4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C7C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Задание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  <w:lang w:val="kk-KZ" w:eastAsia="ru-RU"/>
        </w:rPr>
        <w:t xml:space="preserve"> </w:t>
      </w:r>
      <w:r w:rsidRPr="000C7C1B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4</w:t>
      </w:r>
    </w:p>
    <w:p w:rsidR="00D2687F" w:rsidRDefault="00D2687F" w:rsidP="00D2687F">
      <w:pPr>
        <w:pStyle w:val="2"/>
        <w:shd w:val="clear" w:color="auto" w:fill="FFFFFF"/>
        <w:spacing w:before="420" w:line="42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5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Построй столбчатую диаграмму (по возрастающей) продолжительности жизни кошек в соответствии с их породой</w:t>
      </w:r>
    </w:p>
    <w:p w:rsidR="00D2687F" w:rsidRPr="000B1435" w:rsidRDefault="00D2687F" w:rsidP="00D2687F">
      <w:pPr>
        <w:rPr>
          <w:lang w:eastAsia="ru-RU"/>
        </w:rPr>
      </w:pPr>
    </w:p>
    <w:p w:rsidR="00D2687F" w:rsidRDefault="00D2687F" w:rsidP="00D2687F">
      <w:pPr>
        <w:rPr>
          <w:noProof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-1449705</wp:posOffset>
                </wp:positionH>
                <wp:positionV relativeFrom="paragraph">
                  <wp:posOffset>1639570</wp:posOffset>
                </wp:positionV>
                <wp:extent cx="3264535" cy="45720"/>
                <wp:effectExtent l="59055" t="16510" r="9525" b="5080"/>
                <wp:wrapNone/>
                <wp:docPr id="1" name="Соединительная линия уступом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>
                          <a:off x="0" y="0"/>
                          <a:ext cx="3264535" cy="45720"/>
                        </a:xfrm>
                        <a:prstGeom prst="bentConnector3">
                          <a:avLst>
                            <a:gd name="adj1" fmla="val 49991"/>
                          </a:avLst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" o:spid="_x0000_s1026" type="#_x0000_t34" style="position:absolute;margin-left:-114.15pt;margin-top:129.1pt;width:257.05pt;height:3.6pt;rotation:-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" adj="10798" strokecolor="black [3200]" strokeweight=".5pt">
                <v:stroke endarrow="block"/>
                <w10:wrap anchorx="margin"/>
              </v:shape>
            </w:pict>
          </mc:Fallback>
        </mc:AlternateContent>
      </w:r>
      <w:r>
        <w:rPr>
          <w:noProof/>
        </w:rPr>
        <w:t>20----</w:t>
      </w:r>
    </w:p>
    <w:p w:rsidR="00D2687F" w:rsidRDefault="00D2687F" w:rsidP="00D2687F">
      <w:pPr>
        <w:rPr>
          <w:noProof/>
        </w:rPr>
      </w:pPr>
      <w:r>
        <w:rPr>
          <w:noProof/>
        </w:rPr>
        <w:t>18----</w:t>
      </w:r>
    </w:p>
    <w:tbl>
      <w:tblPr>
        <w:tblStyle w:val="a3"/>
        <w:tblpPr w:leftFromText="180" w:rightFromText="180" w:vertAnchor="text" w:horzAnchor="page" w:tblpX="946" w:tblpY="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"/>
      </w:tblGrid>
      <w:tr w:rsidR="00D2687F" w:rsidTr="005539B5">
        <w:trPr>
          <w:cantSplit/>
          <w:trHeight w:val="2324"/>
        </w:trPr>
        <w:tc>
          <w:tcPr>
            <w:tcW w:w="498" w:type="dxa"/>
            <w:textDirection w:val="btLr"/>
            <w:vAlign w:val="center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Возраст жизни кошек</w:t>
            </w:r>
          </w:p>
        </w:tc>
      </w:tr>
    </w:tbl>
    <w:p w:rsidR="00D2687F" w:rsidRDefault="00D2687F" w:rsidP="00D2687F">
      <w:pPr>
        <w:rPr>
          <w:noProof/>
        </w:rPr>
      </w:pPr>
      <w:r>
        <w:rPr>
          <w:noProof/>
        </w:rPr>
        <w:t>16----</w:t>
      </w:r>
    </w:p>
    <w:p w:rsidR="00D2687F" w:rsidRDefault="00D2687F" w:rsidP="00D2687F">
      <w:pPr>
        <w:rPr>
          <w:noProof/>
        </w:rPr>
      </w:pPr>
      <w:r>
        <w:rPr>
          <w:noProof/>
        </w:rPr>
        <w:t>14----</w:t>
      </w:r>
    </w:p>
    <w:p w:rsidR="00D2687F" w:rsidRDefault="00D2687F" w:rsidP="00D2687F">
      <w:pPr>
        <w:rPr>
          <w:noProof/>
        </w:rPr>
      </w:pPr>
      <w:r>
        <w:rPr>
          <w:noProof/>
        </w:rPr>
        <w:t>12----</w:t>
      </w:r>
    </w:p>
    <w:p w:rsidR="00D2687F" w:rsidRDefault="00D2687F" w:rsidP="00D2687F">
      <w:pPr>
        <w:rPr>
          <w:noProof/>
        </w:rPr>
      </w:pPr>
      <w:r>
        <w:rPr>
          <w:noProof/>
        </w:rPr>
        <w:t>10----</w:t>
      </w:r>
    </w:p>
    <w:p w:rsidR="00D2687F" w:rsidRDefault="00D2687F" w:rsidP="00D2687F">
      <w:pPr>
        <w:rPr>
          <w:noProof/>
        </w:rPr>
      </w:pPr>
      <w:r>
        <w:rPr>
          <w:noProof/>
        </w:rPr>
        <w:t>8  ----</w:t>
      </w:r>
    </w:p>
    <w:p w:rsidR="00D2687F" w:rsidRDefault="00D2687F" w:rsidP="00D2687F">
      <w:pPr>
        <w:rPr>
          <w:noProof/>
        </w:rPr>
      </w:pPr>
      <w:r>
        <w:rPr>
          <w:noProof/>
        </w:rPr>
        <w:t>6  ----</w:t>
      </w:r>
    </w:p>
    <w:p w:rsidR="00D2687F" w:rsidRDefault="00D2687F" w:rsidP="00D2687F">
      <w:pPr>
        <w:rPr>
          <w:noProof/>
        </w:rPr>
      </w:pPr>
      <w:r>
        <w:rPr>
          <w:noProof/>
        </w:rPr>
        <w:t>4  ----</w:t>
      </w:r>
    </w:p>
    <w:p w:rsidR="00D2687F" w:rsidRDefault="00D2687F" w:rsidP="00D2687F">
      <w:pPr>
        <w:rPr>
          <w:noProof/>
        </w:rPr>
      </w:pPr>
      <w:r>
        <w:rPr>
          <w:noProof/>
        </w:rPr>
        <w:t>2  ----</w:t>
      </w:r>
    </w:p>
    <w:tbl>
      <w:tblPr>
        <w:tblStyle w:val="a3"/>
        <w:tblpPr w:leftFromText="180" w:rightFromText="180" w:vertAnchor="text" w:horzAnchor="page" w:tblpX="2206" w:tblpY="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"/>
        <w:gridCol w:w="907"/>
        <w:gridCol w:w="907"/>
        <w:gridCol w:w="907"/>
        <w:gridCol w:w="907"/>
        <w:gridCol w:w="907"/>
        <w:gridCol w:w="907"/>
      </w:tblGrid>
      <w:tr w:rsidR="00D2687F" w:rsidTr="005539B5">
        <w:trPr>
          <w:cantSplit/>
          <w:trHeight w:val="560"/>
        </w:trPr>
        <w:tc>
          <w:tcPr>
            <w:tcW w:w="907" w:type="dxa"/>
            <w:textDirection w:val="tbRl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---</w:t>
            </w:r>
          </w:p>
        </w:tc>
        <w:tc>
          <w:tcPr>
            <w:tcW w:w="907" w:type="dxa"/>
            <w:textDirection w:val="tbRl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---</w:t>
            </w:r>
          </w:p>
        </w:tc>
        <w:tc>
          <w:tcPr>
            <w:tcW w:w="907" w:type="dxa"/>
            <w:textDirection w:val="tbRl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---</w:t>
            </w:r>
          </w:p>
        </w:tc>
        <w:tc>
          <w:tcPr>
            <w:tcW w:w="907" w:type="dxa"/>
            <w:textDirection w:val="tbRl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---</w:t>
            </w:r>
          </w:p>
        </w:tc>
        <w:tc>
          <w:tcPr>
            <w:tcW w:w="907" w:type="dxa"/>
            <w:textDirection w:val="tbRl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---</w:t>
            </w:r>
          </w:p>
        </w:tc>
        <w:tc>
          <w:tcPr>
            <w:tcW w:w="907" w:type="dxa"/>
            <w:textDirection w:val="tbRl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---</w:t>
            </w:r>
          </w:p>
        </w:tc>
        <w:tc>
          <w:tcPr>
            <w:tcW w:w="907" w:type="dxa"/>
            <w:textDirection w:val="tbRl"/>
          </w:tcPr>
          <w:p w:rsidR="00D2687F" w:rsidRDefault="00D2687F" w:rsidP="005539B5">
            <w:pPr>
              <w:ind w:left="113" w:right="113"/>
              <w:rPr>
                <w:noProof/>
              </w:rPr>
            </w:pPr>
            <w:r>
              <w:rPr>
                <w:noProof/>
              </w:rPr>
              <w:t>---</w:t>
            </w:r>
          </w:p>
        </w:tc>
      </w:tr>
    </w:tbl>
    <w:p w:rsidR="00D2687F" w:rsidRPr="009E39D3" w:rsidRDefault="00D2687F" w:rsidP="00D2687F">
      <w:pPr>
        <w:rPr>
          <w:noProof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205740</wp:posOffset>
                </wp:positionH>
                <wp:positionV relativeFrom="paragraph">
                  <wp:posOffset>17145</wp:posOffset>
                </wp:positionV>
                <wp:extent cx="6061710" cy="45720"/>
                <wp:effectExtent l="0" t="76200" r="15240" b="4953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061710" cy="457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6.2pt;margin-top:1.35pt;width:477.3pt;height:3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" strokecolor="black [3040]">
                <v:stroke endarrow="block"/>
                <o:lock v:ext="edit" shapetype="f"/>
                <w10:wrap anchorx="margin"/>
              </v:shape>
            </w:pict>
          </mc:Fallback>
        </mc:AlternateContent>
      </w:r>
      <w:r>
        <w:rPr>
          <w:noProof/>
        </w:rPr>
        <w:t xml:space="preserve">                                            Y</w:t>
      </w:r>
    </w:p>
    <w:p w:rsidR="00D2687F" w:rsidRDefault="00D2687F" w:rsidP="00D2687F">
      <w:pPr>
        <w:rPr>
          <w:noProof/>
        </w:rPr>
      </w:pPr>
    </w:p>
    <w:p w:rsidR="00D2687F" w:rsidRDefault="00D2687F" w:rsidP="00D2687F">
      <w:pPr>
        <w:jc w:val="center"/>
        <w:rPr>
          <w:noProof/>
        </w:rPr>
      </w:pPr>
      <w:r>
        <w:rPr>
          <w:noProof/>
        </w:rPr>
        <w:t>Породы кошек</w:t>
      </w:r>
    </w:p>
    <w:p w:rsidR="0000518A" w:rsidRDefault="0000518A"/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687F" w:rsidRDefault="00D2687F" w:rsidP="00D2687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2687F" w:rsidRPr="005C1DAD" w:rsidRDefault="00D2687F" w:rsidP="00D2687F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1DAD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D2687F" w:rsidRPr="005C1DAD" w:rsidRDefault="00D2687F" w:rsidP="00D2687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DAD">
        <w:rPr>
          <w:rFonts w:ascii="Times New Roman" w:hAnsi="Times New Roman" w:cs="Times New Roman"/>
          <w:b/>
          <w:sz w:val="28"/>
          <w:szCs w:val="28"/>
        </w:rPr>
        <w:t xml:space="preserve"> Математическая грамотность</w:t>
      </w:r>
    </w:p>
    <w:p w:rsidR="00D2687F" w:rsidRPr="009B14B3" w:rsidRDefault="00D2687F" w:rsidP="00D2687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87F" w:rsidRPr="005C1DAD" w:rsidRDefault="00D2687F" w:rsidP="00D2687F">
      <w:pPr>
        <w:pStyle w:val="a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C1DAD">
        <w:rPr>
          <w:rFonts w:ascii="Times New Roman" w:hAnsi="Times New Roman" w:cs="Times New Roman"/>
          <w:b/>
          <w:color w:val="000000"/>
          <w:sz w:val="28"/>
          <w:szCs w:val="28"/>
        </w:rPr>
        <w:t>Прочитай текст. В ГОСТЯХ У АКУЛЫ</w:t>
      </w:r>
    </w:p>
    <w:p w:rsidR="00D2687F" w:rsidRPr="005C1DAD" w:rsidRDefault="00D2687F" w:rsidP="00D2687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DAD">
        <w:rPr>
          <w:rFonts w:ascii="Times New Roman" w:hAnsi="Times New Roman" w:cs="Times New Roman"/>
          <w:color w:val="000000"/>
          <w:sz w:val="28"/>
          <w:szCs w:val="28"/>
        </w:rPr>
        <w:t>Акулы - это водные животные, принадлежащие классу рыб, если быть точнее - к классу хрящевых рыб, к которому принадлежат и их ближайшие родственники - скаты. Акулы - это рыбы. Подсчитано, что за десять лет тигровая акула, способна поменять двадцать четыре тысячи зубов. Уникальные зубы и челюсти акул позволяют не только легко откусывать от добычи куски и удерживать её в пасти, но и легко восполнять потери зубов. Зубы у акул растут непрерывно. Продолжительность жизни тигровых акул может достигать 50 лет.</w:t>
      </w:r>
    </w:p>
    <w:p w:rsidR="00D2687F" w:rsidRPr="005C1DAD" w:rsidRDefault="00D2687F" w:rsidP="00D2687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DAD">
        <w:rPr>
          <w:rFonts w:ascii="Times New Roman" w:hAnsi="Times New Roman" w:cs="Times New Roman"/>
          <w:color w:val="000000"/>
          <w:sz w:val="28"/>
          <w:szCs w:val="28"/>
        </w:rPr>
        <w:t xml:space="preserve">В водах Мирового океана насчитывается около 350 различных видов акул, каждый из этих видов, по-своему, уникален. Мы привыкли слышать истории о гигантских акулах, достигающих 20 метров в длину. Но есть в морях и акулы – карлики. Их длина в 100 раз меньше длины гигантской акулы, а масса составляет 1/5 часть килограмма. </w:t>
      </w:r>
    </w:p>
    <w:p w:rsidR="00D2687F" w:rsidRPr="005C1DAD" w:rsidRDefault="00D2687F" w:rsidP="00D2687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DAD">
        <w:rPr>
          <w:rFonts w:ascii="Times New Roman" w:hAnsi="Times New Roman" w:cs="Times New Roman"/>
          <w:color w:val="000000"/>
          <w:sz w:val="28"/>
          <w:szCs w:val="28"/>
        </w:rPr>
        <w:t xml:space="preserve">Акулы </w:t>
      </w:r>
      <w:proofErr w:type="gramStart"/>
      <w:r w:rsidRPr="005C1DAD">
        <w:rPr>
          <w:rFonts w:ascii="Times New Roman" w:hAnsi="Times New Roman" w:cs="Times New Roman"/>
          <w:color w:val="000000"/>
          <w:sz w:val="28"/>
          <w:szCs w:val="28"/>
        </w:rPr>
        <w:t>–х</w:t>
      </w:r>
      <w:proofErr w:type="gramEnd"/>
      <w:r w:rsidRPr="005C1DAD">
        <w:rPr>
          <w:rFonts w:ascii="Times New Roman" w:hAnsi="Times New Roman" w:cs="Times New Roman"/>
          <w:color w:val="000000"/>
          <w:sz w:val="28"/>
          <w:szCs w:val="28"/>
        </w:rPr>
        <w:t>олоднокровные животные. Но благодаря активной работе мышечной системы рыбы, температура их тела может быть на 10 градусов выше температуры окружающей среды.</w:t>
      </w:r>
    </w:p>
    <w:p w:rsidR="00D2687F" w:rsidRPr="005C1DAD" w:rsidRDefault="00D2687F" w:rsidP="00D2687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DAD">
        <w:rPr>
          <w:rFonts w:ascii="Times New Roman" w:hAnsi="Times New Roman" w:cs="Times New Roman"/>
          <w:color w:val="000000"/>
          <w:sz w:val="28"/>
          <w:szCs w:val="28"/>
        </w:rPr>
        <w:t xml:space="preserve">Самой опасной считается белая акула. Размер типичной взрослой особи белой акулы до  5 метров при массе от 680 до 1100 кг. Самки, как правило, крупнее самцов и обычно вырастают до 4 м 80 см в длину, в то время как </w:t>
      </w:r>
      <w:proofErr w:type="gramStart"/>
      <w:r w:rsidRPr="005C1DAD">
        <w:rPr>
          <w:rFonts w:ascii="Times New Roman" w:hAnsi="Times New Roman" w:cs="Times New Roman"/>
          <w:color w:val="000000"/>
          <w:sz w:val="28"/>
          <w:szCs w:val="28"/>
        </w:rPr>
        <w:t>самцы</w:t>
      </w:r>
      <w:proofErr w:type="gramEnd"/>
      <w:r w:rsidRPr="005C1DAD">
        <w:rPr>
          <w:rFonts w:ascii="Times New Roman" w:hAnsi="Times New Roman" w:cs="Times New Roman"/>
          <w:color w:val="000000"/>
          <w:sz w:val="28"/>
          <w:szCs w:val="28"/>
        </w:rPr>
        <w:t xml:space="preserve"> как правило вырастают 400 см. В популяции наиболее распространены более молодые особи длиной около 381 см</w:t>
      </w:r>
    </w:p>
    <w:p w:rsidR="00D2687F" w:rsidRPr="005C1DAD" w:rsidRDefault="00D2687F" w:rsidP="00D2687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DAD">
        <w:rPr>
          <w:rFonts w:ascii="Times New Roman" w:hAnsi="Times New Roman" w:cs="Times New Roman"/>
          <w:color w:val="000000"/>
          <w:sz w:val="28"/>
          <w:szCs w:val="28"/>
        </w:rPr>
        <w:t>В основном акулы передвигаются с крейсерской скоростью примерно 8 км/ч, но при охоте или нападении среднестатистическая акула ускоряется до 19 км/ч. Акула-</w:t>
      </w:r>
      <w:proofErr w:type="spellStart"/>
      <w:r w:rsidRPr="005C1DAD">
        <w:rPr>
          <w:rFonts w:ascii="Times New Roman" w:hAnsi="Times New Roman" w:cs="Times New Roman"/>
          <w:color w:val="000000"/>
          <w:sz w:val="28"/>
          <w:szCs w:val="28"/>
        </w:rPr>
        <w:t>мако</w:t>
      </w:r>
      <w:proofErr w:type="spellEnd"/>
      <w:r w:rsidRPr="005C1DAD">
        <w:rPr>
          <w:rFonts w:ascii="Times New Roman" w:hAnsi="Times New Roman" w:cs="Times New Roman"/>
          <w:color w:val="000000"/>
          <w:sz w:val="28"/>
          <w:szCs w:val="28"/>
        </w:rPr>
        <w:t xml:space="preserve"> способна разгоняться до скорости более 50 км/ч. Белая акула также способна к подобным рывкам.</w:t>
      </w:r>
    </w:p>
    <w:p w:rsidR="00D2687F" w:rsidRPr="005C1DAD" w:rsidRDefault="00D2687F" w:rsidP="00D2687F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1DAD">
        <w:rPr>
          <w:rFonts w:ascii="Times New Roman" w:hAnsi="Times New Roman" w:cs="Times New Roman"/>
          <w:color w:val="000000"/>
          <w:sz w:val="28"/>
          <w:szCs w:val="28"/>
        </w:rPr>
        <w:t xml:space="preserve">Все акулы - хищные рыбы. Для пропитания они используют животный корм - от мельчайших животных, до крупных обитателей морских вод. Но, несмотря на это, акула очень мало ест. Она может даже запасать пищу впрок. В животе у нее есть специальный мешок, где пища может не портиться долгое время. К примеру, трёхметровая обыкновенная песчаная акула весом 150 кг за год съедает всего 90 кг рыбы. </w:t>
      </w:r>
    </w:p>
    <w:p w:rsidR="00D2687F" w:rsidRPr="005C1DAD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Городской интеллектуальный конкурс</w:t>
      </w: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2687F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3 класс</w:t>
      </w:r>
    </w:p>
    <w:p w:rsidR="00D2687F" w:rsidRPr="00F2592B" w:rsidRDefault="00D2687F" w:rsidP="00D268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2687F" w:rsidRDefault="00D2687F" w:rsidP="00D26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МАТЕМАТИЧЕСКАЯ ГРАМОТНОСТЬ</w:t>
      </w:r>
    </w:p>
    <w:p w:rsidR="00D2687F" w:rsidRDefault="00D2687F" w:rsidP="00D26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 ученика____________________________________________</w:t>
      </w: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Школа___________________________________________ класс_________</w:t>
      </w:r>
    </w:p>
    <w:p w:rsidR="00D2687F" w:rsidRDefault="00D2687F" w:rsidP="00D268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Дата:________________________</w:t>
      </w:r>
    </w:p>
    <w:p w:rsidR="00D2687F" w:rsidRDefault="00D2687F" w:rsidP="00D2687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Default="00D2687F" w:rsidP="00D2687F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kk-KZ"/>
        </w:rPr>
      </w:pPr>
    </w:p>
    <w:p w:rsidR="00D2687F" w:rsidRPr="0018228C" w:rsidRDefault="00D2687F" w:rsidP="00D2687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06A3A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28C">
        <w:rPr>
          <w:rFonts w:ascii="Times New Roman" w:hAnsi="Times New Roman" w:cs="Times New Roman"/>
          <w:sz w:val="28"/>
          <w:szCs w:val="28"/>
        </w:rPr>
        <w:t>Рассчитай количество зубов, которые может поменять тигровая акула, достигшая максимального возраста.</w:t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  <w:r w:rsidRPr="001822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  <w:r w:rsidRPr="00206A3A">
        <w:rPr>
          <w:rFonts w:ascii="Times New Roman" w:hAnsi="Times New Roman" w:cs="Times New Roman"/>
          <w:b/>
          <w:sz w:val="28"/>
          <w:szCs w:val="28"/>
        </w:rPr>
        <w:t>2</w:t>
      </w:r>
      <w:r w:rsidRPr="0018228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8228C">
        <w:rPr>
          <w:rFonts w:ascii="Times New Roman" w:hAnsi="Times New Roman" w:cs="Times New Roman"/>
          <w:sz w:val="28"/>
          <w:szCs w:val="28"/>
        </w:rPr>
        <w:t>Отобрази на диаграмме изменение скорости акулы от крейсерской (</w:t>
      </w:r>
      <w:r w:rsidRPr="0018228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8228C">
        <w:rPr>
          <w:rFonts w:ascii="Times New Roman" w:hAnsi="Times New Roman" w:cs="Times New Roman"/>
          <w:sz w:val="28"/>
          <w:szCs w:val="28"/>
        </w:rPr>
        <w:t>1) до скорости нападения (</w:t>
      </w:r>
      <w:r w:rsidRPr="0018228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8228C">
        <w:rPr>
          <w:rFonts w:ascii="Times New Roman" w:hAnsi="Times New Roman" w:cs="Times New Roman"/>
          <w:sz w:val="28"/>
          <w:szCs w:val="28"/>
        </w:rPr>
        <w:t>2), и до скорости рывка (</w:t>
      </w:r>
      <w:r w:rsidRPr="0018228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8228C">
        <w:rPr>
          <w:rFonts w:ascii="Times New Roman" w:hAnsi="Times New Roman" w:cs="Times New Roman"/>
          <w:sz w:val="28"/>
          <w:szCs w:val="28"/>
        </w:rPr>
        <w:t>3).</w:t>
      </w:r>
      <w:proofErr w:type="gramEnd"/>
    </w:p>
    <w:p w:rsidR="00D2687F" w:rsidRDefault="00D2687F" w:rsidP="00D2687F">
      <w:pPr>
        <w:pStyle w:val="a5"/>
        <w:rPr>
          <w:rFonts w:ascii="Times New Roman" w:hAnsi="Times New Roman" w:cs="Times New Roman"/>
          <w:sz w:val="24"/>
          <w:szCs w:val="24"/>
          <w:lang w:val="en-US"/>
        </w:rPr>
      </w:pPr>
      <w:r w:rsidRPr="00B179C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B0E6C3" wp14:editId="3A91A5ED">
                <wp:simplePos x="0" y="0"/>
                <wp:positionH relativeFrom="column">
                  <wp:posOffset>2063973</wp:posOffset>
                </wp:positionH>
                <wp:positionV relativeFrom="paragraph">
                  <wp:posOffset>1685925</wp:posOffset>
                </wp:positionV>
                <wp:extent cx="200025" cy="225269"/>
                <wp:effectExtent l="0" t="0" r="0" b="381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252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87F" w:rsidRPr="00B179CA" w:rsidRDefault="00D2687F" w:rsidP="00D2687F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62.5pt;margin-top:132.75pt;width:15.75pt;height:1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" filled="f" stroked="f">
                <v:textbox>
                  <w:txbxContent>
                    <w:p w:rsidR="00D2687F" w:rsidRPr="00B179CA" w:rsidRDefault="00D2687F" w:rsidP="00D2687F">
                      <w:pPr>
                        <w:rPr>
                          <w:sz w:val="18"/>
                        </w:rPr>
                      </w:pPr>
                      <w:r>
                        <w:rPr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B179C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973BD6" wp14:editId="44DF1FD6">
                <wp:simplePos x="0" y="0"/>
                <wp:positionH relativeFrom="column">
                  <wp:posOffset>1308735</wp:posOffset>
                </wp:positionH>
                <wp:positionV relativeFrom="paragraph">
                  <wp:posOffset>1679798</wp:posOffset>
                </wp:positionV>
                <wp:extent cx="200025" cy="225269"/>
                <wp:effectExtent l="0" t="0" r="0" b="381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252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87F" w:rsidRPr="00B179CA" w:rsidRDefault="00D2687F" w:rsidP="00D2687F">
                            <w:pPr>
                              <w:rPr>
                                <w:sz w:val="18"/>
                              </w:rPr>
                            </w:pPr>
                            <w:r w:rsidRPr="00B179CA">
                              <w:rPr>
                                <w:sz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3.05pt;margin-top:132.25pt;width:15.75pt;height:1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" filled="f" stroked="f">
                <v:textbox>
                  <w:txbxContent>
                    <w:p w:rsidR="00D2687F" w:rsidRPr="00B179CA" w:rsidRDefault="00D2687F" w:rsidP="00D2687F">
                      <w:pPr>
                        <w:rPr>
                          <w:sz w:val="18"/>
                        </w:rPr>
                      </w:pPr>
                      <w:r w:rsidRPr="00B179CA">
                        <w:rPr>
                          <w:sz w:val="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B179C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ED53D32" wp14:editId="15996E0D">
                <wp:simplePos x="0" y="0"/>
                <wp:positionH relativeFrom="column">
                  <wp:posOffset>580258</wp:posOffset>
                </wp:positionH>
                <wp:positionV relativeFrom="paragraph">
                  <wp:posOffset>1663378</wp:posOffset>
                </wp:positionV>
                <wp:extent cx="200025" cy="225269"/>
                <wp:effectExtent l="0" t="0" r="0" b="381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252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87F" w:rsidRDefault="00D2687F" w:rsidP="00D2687F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5.7pt;margin-top:130.95pt;width:15.75pt;height:1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" filled="f" stroked="f">
                <v:textbox>
                  <w:txbxContent>
                    <w:p w:rsidR="00D2687F" w:rsidRDefault="00D2687F" w:rsidP="00D2687F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1F95C1" wp14:editId="68C0ED52">
            <wp:extent cx="2581275" cy="1869927"/>
            <wp:effectExtent l="19050" t="19050" r="9525" b="165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086" cy="188210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  <w:r w:rsidRPr="00206A3A">
        <w:rPr>
          <w:rFonts w:ascii="Times New Roman" w:hAnsi="Times New Roman" w:cs="Times New Roman"/>
          <w:b/>
          <w:sz w:val="24"/>
          <w:szCs w:val="24"/>
        </w:rPr>
        <w:t>3</w:t>
      </w:r>
      <w:r w:rsidRPr="0018228C">
        <w:rPr>
          <w:rFonts w:ascii="Times New Roman" w:hAnsi="Times New Roman" w:cs="Times New Roman"/>
          <w:sz w:val="28"/>
          <w:szCs w:val="28"/>
        </w:rPr>
        <w:t>. Если 7 самок и 9 самцов белой акулы выстроятся в линию друг за другом, то длина такой линии составит ….. (Рассчитай)</w:t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  <w:r w:rsidRPr="001822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</w:p>
    <w:p w:rsidR="00D2687F" w:rsidRPr="0018228C" w:rsidRDefault="00D2687F" w:rsidP="00D2687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206A3A">
        <w:rPr>
          <w:rFonts w:ascii="Times New Roman" w:hAnsi="Times New Roman" w:cs="Times New Roman"/>
          <w:b/>
          <w:sz w:val="28"/>
          <w:szCs w:val="28"/>
        </w:rPr>
        <w:t>4.</w:t>
      </w:r>
      <w:r w:rsidRPr="0018228C">
        <w:rPr>
          <w:rFonts w:ascii="Times New Roman" w:hAnsi="Times New Roman" w:cs="Times New Roman"/>
          <w:sz w:val="28"/>
          <w:szCs w:val="28"/>
        </w:rPr>
        <w:t xml:space="preserve"> Сколько рыбы потребуется для питания шести трёхметровым обыкновенным  песчаным акулам  на 11 с половиной лет?</w:t>
      </w:r>
    </w:p>
    <w:p w:rsidR="00D2687F" w:rsidRPr="0018228C" w:rsidRDefault="00D2687F" w:rsidP="00D2687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822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</w:t>
      </w:r>
    </w:p>
    <w:p w:rsidR="00D2687F" w:rsidRDefault="00D2687F" w:rsidP="00D268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2687F" w:rsidRDefault="00D2687F" w:rsidP="00D268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2687F" w:rsidRDefault="00D2687F" w:rsidP="00D2687F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  <w:r w:rsidRPr="00206A3A">
        <w:rPr>
          <w:rFonts w:ascii="Times New Roman" w:hAnsi="Times New Roman" w:cs="Times New Roman"/>
          <w:b/>
          <w:sz w:val="28"/>
          <w:szCs w:val="28"/>
        </w:rPr>
        <w:t>5</w:t>
      </w:r>
      <w:r w:rsidRPr="0018228C">
        <w:rPr>
          <w:rFonts w:ascii="Times New Roman" w:hAnsi="Times New Roman" w:cs="Times New Roman"/>
          <w:sz w:val="28"/>
          <w:szCs w:val="28"/>
        </w:rPr>
        <w:t xml:space="preserve">. Определи и запиши длину и массу акулы – карлика. </w:t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  <w:r w:rsidRPr="001822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D2687F" w:rsidRPr="0018228C" w:rsidRDefault="00D2687F" w:rsidP="00D2687F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228C">
        <w:rPr>
          <w:rFonts w:ascii="Times New Roman" w:hAnsi="Times New Roman" w:cs="Times New Roman"/>
          <w:sz w:val="28"/>
          <w:szCs w:val="28"/>
        </w:rPr>
        <w:t xml:space="preserve">Рассчитай разницу длины </w:t>
      </w:r>
      <w:r w:rsidRPr="0018228C"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распространённой молодой особи белой акулы  и акулы – карлика. Запиши.</w:t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color w:val="000000"/>
          <w:sz w:val="28"/>
          <w:szCs w:val="28"/>
        </w:rPr>
      </w:pPr>
      <w:r w:rsidRPr="0018228C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</w:t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  <w:r w:rsidRPr="00206A3A">
        <w:rPr>
          <w:rFonts w:ascii="Times New Roman" w:hAnsi="Times New Roman" w:cs="Times New Roman"/>
          <w:b/>
          <w:sz w:val="28"/>
          <w:szCs w:val="28"/>
        </w:rPr>
        <w:t>6</w:t>
      </w:r>
      <w:r w:rsidRPr="0018228C">
        <w:rPr>
          <w:rFonts w:ascii="Times New Roman" w:hAnsi="Times New Roman" w:cs="Times New Roman"/>
          <w:sz w:val="28"/>
          <w:szCs w:val="28"/>
        </w:rPr>
        <w:t>. Определи температуру окружающей акулу воды. Данные занеси в таблицу.</w:t>
      </w:r>
    </w:p>
    <w:p w:rsidR="00D2687F" w:rsidRPr="0018228C" w:rsidRDefault="00D2687F" w:rsidP="00D2687F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4110"/>
      </w:tblGrid>
      <w:tr w:rsidR="00D2687F" w:rsidRPr="0018228C" w:rsidTr="005539B5">
        <w:tc>
          <w:tcPr>
            <w:tcW w:w="3369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Температура тела акулы</w:t>
            </w:r>
          </w:p>
        </w:tc>
        <w:tc>
          <w:tcPr>
            <w:tcW w:w="4110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Температура окружающей воды</w:t>
            </w:r>
          </w:p>
        </w:tc>
      </w:tr>
      <w:tr w:rsidR="00D2687F" w:rsidRPr="0018228C" w:rsidTr="005539B5">
        <w:tc>
          <w:tcPr>
            <w:tcW w:w="3369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proofErr w:type="gramStart"/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4110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87F" w:rsidRPr="0018228C" w:rsidTr="005539B5">
        <w:tc>
          <w:tcPr>
            <w:tcW w:w="3369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proofErr w:type="gramStart"/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4110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87F" w:rsidRPr="0018228C" w:rsidTr="005539B5">
        <w:tc>
          <w:tcPr>
            <w:tcW w:w="3369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proofErr w:type="gramStart"/>
            <w:r w:rsidRPr="0018228C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4110" w:type="dxa"/>
          </w:tcPr>
          <w:p w:rsidR="00D2687F" w:rsidRPr="0018228C" w:rsidRDefault="00D2687F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87F" w:rsidRPr="00554DEA" w:rsidRDefault="00D2687F" w:rsidP="00D2687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2687F" w:rsidRPr="00B86991" w:rsidRDefault="00D2687F" w:rsidP="00D2687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2687F" w:rsidRDefault="00D2687F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/>
    <w:p w:rsidR="00F14C68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F14C68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14C68" w:rsidRPr="003315C3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14C68" w:rsidRPr="006F143A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F143A">
        <w:rPr>
          <w:rFonts w:ascii="Times New Roman" w:hAnsi="Times New Roman" w:cs="Times New Roman"/>
          <w:b/>
          <w:sz w:val="28"/>
          <w:szCs w:val="28"/>
          <w:lang w:eastAsia="ru-RU"/>
        </w:rPr>
        <w:t>4 класс.</w:t>
      </w:r>
    </w:p>
    <w:p w:rsidR="00F14C68" w:rsidRPr="006F143A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F143A">
        <w:rPr>
          <w:rFonts w:ascii="Times New Roman" w:hAnsi="Times New Roman" w:cs="Times New Roman"/>
          <w:b/>
          <w:sz w:val="28"/>
          <w:szCs w:val="28"/>
          <w:lang w:eastAsia="ru-RU"/>
        </w:rPr>
        <w:t>Математическая грамотность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14C68" w:rsidRPr="00091406" w:rsidRDefault="00F14C68" w:rsidP="00F14C68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4C68" w:rsidRPr="00BD03B1" w:rsidRDefault="00F14C68" w:rsidP="00F14C68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D03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Прочитай текст. </w:t>
      </w:r>
    </w:p>
    <w:p w:rsidR="00F14C68" w:rsidRDefault="00F14C68" w:rsidP="00F14C6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091406">
        <w:rPr>
          <w:rFonts w:ascii="Times New Roman" w:hAnsi="Times New Roman" w:cs="Times New Roman"/>
          <w:sz w:val="28"/>
          <w:szCs w:val="28"/>
          <w:lang w:eastAsia="ru-RU"/>
        </w:rPr>
        <w:t>Алмати́нский</w:t>
      </w:r>
      <w:proofErr w:type="spellEnd"/>
      <w:r w:rsidRPr="000914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091406">
        <w:rPr>
          <w:rFonts w:ascii="Times New Roman" w:hAnsi="Times New Roman" w:cs="Times New Roman"/>
          <w:sz w:val="28"/>
          <w:szCs w:val="28"/>
          <w:lang w:eastAsia="ru-RU"/>
        </w:rPr>
        <w:t>республика́нский</w:t>
      </w:r>
      <w:proofErr w:type="spellEnd"/>
      <w:proofErr w:type="gramEnd"/>
      <w:r w:rsidRPr="000914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91406">
        <w:rPr>
          <w:rFonts w:ascii="Times New Roman" w:hAnsi="Times New Roman" w:cs="Times New Roman"/>
          <w:sz w:val="28"/>
          <w:szCs w:val="28"/>
          <w:lang w:eastAsia="ru-RU"/>
        </w:rPr>
        <w:t>зоопа́рк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— государственный зоопарк города Алма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ты 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в Казахстане, научно-просветительское учреждение. Один из старейших зоологических парков Республики Казахстан — был основан в 1937 го</w:t>
      </w:r>
      <w:r>
        <w:rPr>
          <w:rFonts w:ascii="Times New Roman" w:hAnsi="Times New Roman" w:cs="Times New Roman"/>
          <w:sz w:val="28"/>
          <w:szCs w:val="28"/>
          <w:lang w:eastAsia="ru-RU"/>
        </w:rPr>
        <w:t>ду. Расположен на площади 21 га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 xml:space="preserve">. Все животные в зоопарке размещены в 7 секциях: хищных млекопитающих, копытных, приматах, хищных птиц, экзотических птиц, </w:t>
      </w:r>
      <w:proofErr w:type="spellStart"/>
      <w:r w:rsidRPr="00091406">
        <w:rPr>
          <w:rFonts w:ascii="Times New Roman" w:hAnsi="Times New Roman" w:cs="Times New Roman"/>
          <w:sz w:val="28"/>
          <w:szCs w:val="28"/>
          <w:lang w:eastAsia="ru-RU"/>
        </w:rPr>
        <w:t>экзотариуме</w:t>
      </w:r>
      <w:proofErr w:type="spellEnd"/>
      <w:r w:rsidRPr="00091406">
        <w:rPr>
          <w:rFonts w:ascii="Times New Roman" w:hAnsi="Times New Roman" w:cs="Times New Roman"/>
          <w:sz w:val="28"/>
          <w:szCs w:val="28"/>
          <w:lang w:eastAsia="ru-RU"/>
        </w:rPr>
        <w:t>, аквариуме.</w:t>
      </w:r>
    </w:p>
    <w:p w:rsidR="00F14C68" w:rsidRPr="00091406" w:rsidRDefault="00F14C68" w:rsidP="00F14C6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40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>Подходить к просторным вольерам зверей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>удобно и безопасно. К примеру, тигр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>занимает вольер размером 30 на 40 метров, 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>олень - 50 на 50 метров.</w:t>
      </w:r>
    </w:p>
    <w:p w:rsidR="00F14C68" w:rsidRPr="00091406" w:rsidRDefault="00F14C68" w:rsidP="00F14C6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406">
        <w:rPr>
          <w:rFonts w:ascii="Times New Roman" w:hAnsi="Times New Roman" w:cs="Times New Roman"/>
          <w:sz w:val="28"/>
          <w:szCs w:val="28"/>
          <w:lang w:eastAsia="ru-RU"/>
        </w:rPr>
        <w:t>По состоянию на </w:t>
      </w:r>
      <w:r w:rsidRPr="00091406">
        <w:rPr>
          <w:rFonts w:ascii="Times New Roman" w:eastAsia="Times New Roman" w:hAnsi="Times New Roman" w:cs="Times New Roman"/>
          <w:sz w:val="28"/>
          <w:szCs w:val="28"/>
          <w:lang w:eastAsia="ru-RU"/>
        </w:rPr>
        <w:t>2005 год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 xml:space="preserve"> в коллекции зоопарка насчитывалось 523 вида, 3657 экземпляров. </w:t>
      </w:r>
      <w:proofErr w:type="gramStart"/>
      <w:r w:rsidRPr="00091406">
        <w:rPr>
          <w:rFonts w:ascii="Times New Roman" w:hAnsi="Times New Roman" w:cs="Times New Roman"/>
          <w:sz w:val="28"/>
          <w:szCs w:val="28"/>
          <w:lang w:eastAsia="ru-RU"/>
        </w:rPr>
        <w:t>Из них млекопитающих — 94 вида, 317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птицы — 224 вида, 1056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рептилии — 80 видов, 431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амфибии — 6 видов, 39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рыбы — 114 видов, 1736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беспозвоночные — 5 видов, 78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14C68" w:rsidRDefault="00F14C68" w:rsidP="00F14C6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406">
        <w:rPr>
          <w:rFonts w:ascii="Times New Roman" w:hAnsi="Times New Roman" w:cs="Times New Roman"/>
          <w:sz w:val="28"/>
          <w:szCs w:val="28"/>
          <w:lang w:eastAsia="ru-RU"/>
        </w:rPr>
        <w:t>По состоянию на </w:t>
      </w:r>
      <w:r w:rsidRPr="00091406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 насчитывалось 345 видов, 5 428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 xml:space="preserve"> из которых: 74 вида млекопитающих — 323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124 вида птиц — 844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56 видов рептилии — 195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3 вида амфибии — 37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83 вида рыб — 4 029 экз</w:t>
      </w:r>
      <w:r>
        <w:rPr>
          <w:rFonts w:ascii="Times New Roman" w:hAnsi="Times New Roman" w:cs="Times New Roman"/>
          <w:sz w:val="28"/>
          <w:szCs w:val="28"/>
          <w:lang w:eastAsia="ru-RU"/>
        </w:rPr>
        <w:t>емпляров</w:t>
      </w:r>
      <w:r w:rsidRPr="00091406">
        <w:rPr>
          <w:rFonts w:ascii="Times New Roman" w:hAnsi="Times New Roman" w:cs="Times New Roman"/>
          <w:sz w:val="28"/>
          <w:szCs w:val="28"/>
          <w:lang w:eastAsia="ru-RU"/>
        </w:rPr>
        <w:t>; беспозвоночные — 5 видо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в, 78 экземпляров. </w:t>
      </w:r>
    </w:p>
    <w:p w:rsidR="00F14C68" w:rsidRDefault="00F14C68" w:rsidP="00F14C6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4F7D">
        <w:rPr>
          <w:rFonts w:ascii="Times New Roman" w:hAnsi="Times New Roman" w:cs="Times New Roman"/>
          <w:sz w:val="28"/>
          <w:szCs w:val="28"/>
          <w:lang w:eastAsia="ru-RU"/>
        </w:rPr>
        <w:t>Зоопарк работает в летний период 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>9:00 до 21:00, а в зимний период - с 9:00 до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 xml:space="preserve">:00. Входной билет для взрослых стоит </w:t>
      </w:r>
      <w:r>
        <w:rPr>
          <w:rFonts w:ascii="Times New Roman" w:hAnsi="Times New Roman" w:cs="Times New Roman"/>
          <w:sz w:val="28"/>
          <w:szCs w:val="28"/>
          <w:lang w:eastAsia="ru-RU"/>
        </w:rPr>
        <w:t>800 тенге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 xml:space="preserve">, для детей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 7 </w:t>
      </w:r>
      <w:r w:rsidRPr="002D4F7D">
        <w:rPr>
          <w:rFonts w:ascii="Times New Roman" w:hAnsi="Times New Roman" w:cs="Times New Roman"/>
          <w:sz w:val="28"/>
          <w:szCs w:val="28"/>
          <w:lang w:eastAsia="ru-RU"/>
        </w:rPr>
        <w:t>до 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2 – 300 тенге. Дети до 7 лет могут посетить зоопарк бесплатно. </w:t>
      </w:r>
    </w:p>
    <w:p w:rsidR="00F14C68" w:rsidRPr="00091406" w:rsidRDefault="00F14C68" w:rsidP="00F14C6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 железнодорожного вокзала Ал</w:t>
      </w:r>
      <w:r w:rsidRPr="007C06FD">
        <w:rPr>
          <w:rFonts w:ascii="Times New Roman" w:hAnsi="Times New Roman" w:cs="Times New Roman"/>
          <w:sz w:val="28"/>
          <w:szCs w:val="28"/>
          <w:lang w:eastAsia="ru-RU"/>
        </w:rPr>
        <w:t xml:space="preserve">маты-1 </w:t>
      </w:r>
      <w:r>
        <w:rPr>
          <w:rFonts w:ascii="Times New Roman" w:hAnsi="Times New Roman" w:cs="Times New Roman"/>
          <w:sz w:val="28"/>
          <w:szCs w:val="28"/>
          <w:lang w:eastAsia="ru-RU"/>
        </w:rPr>
        <w:t>до зоопарка можно добраться с двумя пересадками. С</w:t>
      </w:r>
      <w:r w:rsidRPr="007C06FD">
        <w:rPr>
          <w:rFonts w:ascii="Times New Roman" w:hAnsi="Times New Roman" w:cs="Times New Roman"/>
          <w:sz w:val="28"/>
          <w:szCs w:val="28"/>
          <w:lang w:eastAsia="ru-RU"/>
        </w:rPr>
        <w:t>начала на автобус</w:t>
      </w:r>
      <w:r>
        <w:rPr>
          <w:rFonts w:ascii="Times New Roman" w:hAnsi="Times New Roman" w:cs="Times New Roman"/>
          <w:sz w:val="28"/>
          <w:szCs w:val="28"/>
          <w:lang w:eastAsia="ru-RU"/>
        </w:rPr>
        <w:t>ах №</w:t>
      </w:r>
      <w:r w:rsidRPr="007C06FD">
        <w:rPr>
          <w:rFonts w:ascii="Times New Roman" w:hAnsi="Times New Roman" w:cs="Times New Roman"/>
          <w:sz w:val="28"/>
          <w:szCs w:val="28"/>
          <w:lang w:eastAsia="ru-RU"/>
        </w:rPr>
        <w:t>71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или №156, </w:t>
      </w:r>
      <w:r w:rsidRPr="007C06FD">
        <w:rPr>
          <w:rFonts w:ascii="Times New Roman" w:hAnsi="Times New Roman" w:cs="Times New Roman"/>
          <w:sz w:val="28"/>
          <w:szCs w:val="28"/>
          <w:lang w:eastAsia="ru-RU"/>
        </w:rPr>
        <w:t xml:space="preserve"> потом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метро</w:t>
      </w:r>
      <w:r w:rsidRPr="007C06FD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ru-RU"/>
        </w:rPr>
        <w:t>автобусах №13 или №54, далее пересесть на троллейбус  №15 ил 25.</w:t>
      </w:r>
    </w:p>
    <w:p w:rsidR="00F14C68" w:rsidRDefault="00F14C68" w:rsidP="00F14C68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F14C68" w:rsidRDefault="00F14C68" w:rsidP="00F14C6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14C68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Городской интеллектуальный конкурс</w:t>
      </w:r>
    </w:p>
    <w:p w:rsidR="00F14C68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функциональной грамотности «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імпаз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14C68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14C68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4 класс</w:t>
      </w:r>
    </w:p>
    <w:p w:rsidR="00F14C68" w:rsidRPr="00F2592B" w:rsidRDefault="00F14C68" w:rsidP="00F1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F14C68" w:rsidRDefault="00F14C68" w:rsidP="00F14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МАТЕМАТИЧЕСКАЯ ГРАМОТНОСТЬ</w:t>
      </w:r>
    </w:p>
    <w:p w:rsidR="00F14C68" w:rsidRDefault="00F14C68" w:rsidP="00F14C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p w:rsidR="00F14C68" w:rsidRDefault="00F14C68" w:rsidP="00F14C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 ученика____________________________________________</w:t>
      </w:r>
    </w:p>
    <w:p w:rsidR="00F14C68" w:rsidRDefault="00F14C68" w:rsidP="00F14C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Школа___________________________________________ класс_________</w:t>
      </w:r>
    </w:p>
    <w:p w:rsidR="00F14C68" w:rsidRDefault="00F14C68" w:rsidP="00F14C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Дата:________________________</w:t>
      </w:r>
    </w:p>
    <w:p w:rsidR="00F14C68" w:rsidRPr="00A733D2" w:rsidRDefault="00F14C68" w:rsidP="00F14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14C68" w:rsidRPr="00A733D2" w:rsidRDefault="00F14C68" w:rsidP="00F14C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A733D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Задание 1</w:t>
      </w:r>
    </w:p>
    <w:p w:rsidR="00F14C68" w:rsidRPr="003315C3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5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Рассчитай площадь вольеров для 7 тигров и 7 оленей. Определи, кто занимает большую площадь и на сколько? Заполни таблицу.</w:t>
      </w:r>
    </w:p>
    <w:p w:rsidR="00F14C68" w:rsidRPr="003315C3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2"/>
        <w:gridCol w:w="2637"/>
        <w:gridCol w:w="2638"/>
        <w:gridCol w:w="2644"/>
      </w:tblGrid>
      <w:tr w:rsidR="00F14C68" w:rsidRPr="003315C3" w:rsidTr="005539B5">
        <w:tc>
          <w:tcPr>
            <w:tcW w:w="1668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Животное </w:t>
            </w:r>
          </w:p>
        </w:tc>
        <w:tc>
          <w:tcPr>
            <w:tcW w:w="2728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1 вольера</w:t>
            </w:r>
          </w:p>
        </w:tc>
        <w:tc>
          <w:tcPr>
            <w:tcW w:w="2729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7 вольеров</w:t>
            </w:r>
          </w:p>
        </w:tc>
        <w:tc>
          <w:tcPr>
            <w:tcW w:w="2729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Разница площадей</w:t>
            </w:r>
          </w:p>
        </w:tc>
      </w:tr>
      <w:tr w:rsidR="00F14C68" w:rsidRPr="003315C3" w:rsidTr="005539B5">
        <w:tc>
          <w:tcPr>
            <w:tcW w:w="1668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Тигр</w:t>
            </w:r>
          </w:p>
        </w:tc>
        <w:tc>
          <w:tcPr>
            <w:tcW w:w="2728" w:type="dxa"/>
          </w:tcPr>
          <w:p w:rsidR="00F14C68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4C68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9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9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4C68" w:rsidRPr="003315C3" w:rsidTr="005539B5">
        <w:tc>
          <w:tcPr>
            <w:tcW w:w="1668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5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Олень</w:t>
            </w:r>
          </w:p>
        </w:tc>
        <w:tc>
          <w:tcPr>
            <w:tcW w:w="2728" w:type="dxa"/>
          </w:tcPr>
          <w:p w:rsidR="00F14C68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4C68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9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9" w:type="dxa"/>
          </w:tcPr>
          <w:p w:rsidR="00F14C68" w:rsidRPr="003315C3" w:rsidRDefault="00F14C68" w:rsidP="005539B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4C68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5C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бы вся площадь зоопарка  была бы разбита на вольеры с тиграми, то поместилось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15C3">
        <w:rPr>
          <w:rFonts w:ascii="Times New Roman" w:eastAsia="Times New Roman" w:hAnsi="Times New Roman" w:cs="Times New Roman"/>
          <w:sz w:val="28"/>
          <w:szCs w:val="28"/>
          <w:lang w:eastAsia="ru-RU"/>
        </w:rPr>
        <w:t>бы _____вольеров.</w:t>
      </w:r>
    </w:p>
    <w:p w:rsidR="00F14C68" w:rsidRPr="003315C3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7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Решение: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____________________________________________________________________________________________________________________________</w:t>
      </w:r>
    </w:p>
    <w:p w:rsidR="00F14C68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5C3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бы вся площадь зоопарка  была бы разбита на вольеры с оленями, то поместилось бы _____вольеров.</w:t>
      </w:r>
    </w:p>
    <w:p w:rsidR="00F14C68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17E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Решение: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____________________________________________________________________________________________________________________________</w:t>
      </w:r>
    </w:p>
    <w:p w:rsidR="00F14C68" w:rsidRPr="003315C3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14C68" w:rsidRDefault="00F14C68" w:rsidP="00F14C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F14C68" w:rsidRPr="003315C3" w:rsidRDefault="00F14C68" w:rsidP="00F14C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5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 диаграмму видов животных, обитающих в зоопарке в 2015 году. Определи и подпиши вид на каждом секторе</w:t>
      </w: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315C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7478A659" wp14:editId="53929313">
            <wp:extent cx="2581275" cy="2514600"/>
            <wp:effectExtent l="0" t="0" r="0" b="0"/>
            <wp:docPr id="6" name="Рисунок 1" descr="C:\Users\USER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исунок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6949" t="15217" r="37458" b="57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779" cy="2523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C68" w:rsidRPr="00A733D2" w:rsidRDefault="00F14C68" w:rsidP="00F14C68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 w:rsidRPr="003315C3">
        <w:rPr>
          <w:rFonts w:ascii="Times New Roman" w:hAnsi="Times New Roman" w:cs="Times New Roman"/>
          <w:b/>
          <w:sz w:val="28"/>
          <w:szCs w:val="28"/>
        </w:rPr>
        <w:t>3</w:t>
      </w:r>
    </w:p>
    <w:p w:rsidR="00F14C68" w:rsidRPr="003315C3" w:rsidRDefault="00F14C68" w:rsidP="00F14C6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15C3">
        <w:rPr>
          <w:rFonts w:ascii="Times New Roman" w:hAnsi="Times New Roman" w:cs="Times New Roman"/>
          <w:sz w:val="28"/>
          <w:szCs w:val="28"/>
        </w:rPr>
        <w:t xml:space="preserve"> Определи динамику изменения количества экземпляров животных с 2005 до 2015 года. Спрогнозируй количество животных к 2025 году при условии сохранения динамики. Заполни таблицу. Сделай вывод.</w:t>
      </w:r>
    </w:p>
    <w:p w:rsidR="00F14C68" w:rsidRPr="003315C3" w:rsidRDefault="00F14C68" w:rsidP="00F14C68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1"/>
        <w:gridCol w:w="2190"/>
        <w:gridCol w:w="2190"/>
        <w:gridCol w:w="1548"/>
        <w:gridCol w:w="1392"/>
      </w:tblGrid>
      <w:tr w:rsidR="00F14C68" w:rsidRPr="003315C3" w:rsidTr="005539B5">
        <w:tc>
          <w:tcPr>
            <w:tcW w:w="197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Группа животных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2005 год/экземпляров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2015 год/экземпляров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Динамика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Прогноз на 2025 год</w:t>
            </w:r>
          </w:p>
        </w:tc>
      </w:tr>
      <w:tr w:rsidR="00F14C68" w:rsidRPr="003315C3" w:rsidTr="005539B5">
        <w:tc>
          <w:tcPr>
            <w:tcW w:w="197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Млекопитающие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197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197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Рептилии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197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Амфибии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197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197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3315C3">
              <w:rPr>
                <w:rFonts w:ascii="Times New Roman" w:hAnsi="Times New Roman" w:cs="Times New Roman"/>
                <w:sz w:val="28"/>
                <w:szCs w:val="28"/>
              </w:rPr>
              <w:t>Беспозвоночные</w:t>
            </w: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4C68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3315C3">
        <w:rPr>
          <w:rFonts w:ascii="Times New Roman" w:hAnsi="Times New Roman" w:cs="Times New Roman"/>
          <w:sz w:val="28"/>
          <w:szCs w:val="28"/>
        </w:rPr>
        <w:t>Вывод 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</w:t>
      </w:r>
    </w:p>
    <w:p w:rsidR="00F14C68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14C68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14C68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14C68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14C68" w:rsidRPr="003315C3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F14C68" w:rsidRPr="003315C3" w:rsidRDefault="00F14C68" w:rsidP="00F14C6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315C3">
        <w:rPr>
          <w:rFonts w:ascii="Times New Roman" w:hAnsi="Times New Roman" w:cs="Times New Roman"/>
          <w:sz w:val="28"/>
          <w:szCs w:val="28"/>
        </w:rPr>
        <w:t xml:space="preserve">  Зоопарк посетила группа туристов в составе 14 взрослых, 7 младших школьников и 5 детей четырехлетнего возраста.  Для расчета из имеющихся купюр, выбери минимальное количество (отметь выбранные купюры +) и рассчитай сдачу.</w:t>
      </w:r>
    </w:p>
    <w:p w:rsidR="00F14C68" w:rsidRPr="003315C3" w:rsidRDefault="00F14C68" w:rsidP="00F14C68">
      <w:pPr>
        <w:pStyle w:val="a5"/>
        <w:rPr>
          <w:sz w:val="28"/>
          <w:szCs w:val="28"/>
        </w:rPr>
      </w:pPr>
      <w:r w:rsidRPr="003315C3">
        <w:rPr>
          <w:noProof/>
          <w:sz w:val="28"/>
          <w:szCs w:val="28"/>
          <w:lang w:eastAsia="ru-RU"/>
        </w:rPr>
        <w:drawing>
          <wp:inline distT="0" distB="0" distL="0" distR="0" wp14:anchorId="39212B93" wp14:editId="489180EA">
            <wp:extent cx="1447800" cy="764752"/>
            <wp:effectExtent l="19050" t="0" r="0" b="0"/>
            <wp:docPr id="7" name="Рисунок 2" descr="Банкнота 2000 тенге 2012 (2020) года, без подписи, Казахстан (UNC) купить в  Алматы и Казахстане - Уголок коллекцион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анкнота 2000 тенге 2012 (2020) года, без подписи, Казахстан (UNC) купить в  Алматы и Казахстане - Уголок коллекционер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1367" b="51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278" cy="76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5C3">
        <w:rPr>
          <w:sz w:val="28"/>
          <w:szCs w:val="28"/>
        </w:rPr>
        <w:t xml:space="preserve"> </w:t>
      </w:r>
      <w:r w:rsidRPr="003315C3">
        <w:rPr>
          <w:noProof/>
          <w:sz w:val="28"/>
          <w:szCs w:val="28"/>
          <w:lang w:eastAsia="ru-RU"/>
        </w:rPr>
        <w:drawing>
          <wp:inline distT="0" distB="0" distL="0" distR="0" wp14:anchorId="110B7B09" wp14:editId="007BBC93">
            <wp:extent cx="1400175" cy="731790"/>
            <wp:effectExtent l="19050" t="0" r="9525" b="0"/>
            <wp:docPr id="8" name="Рисунок 8" descr="5 видов тысячных купюр бывает только в Казахстане | Пикаб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 видов тысячных купюр бывает только в Казахстане | Пикабу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40328" b="2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5C3">
        <w:rPr>
          <w:sz w:val="28"/>
          <w:szCs w:val="28"/>
        </w:rPr>
        <w:t xml:space="preserve"> </w:t>
      </w:r>
      <w:r w:rsidRPr="003315C3">
        <w:rPr>
          <w:noProof/>
          <w:sz w:val="28"/>
          <w:szCs w:val="28"/>
          <w:lang w:eastAsia="ru-RU"/>
        </w:rPr>
        <w:drawing>
          <wp:inline distT="0" distB="0" distL="0" distR="0" wp14:anchorId="25FDFEA3" wp14:editId="1C1E85A4">
            <wp:extent cx="1365370" cy="723900"/>
            <wp:effectExtent l="19050" t="0" r="6230" b="0"/>
            <wp:docPr id="9" name="Рисунок 9" descr="Какие купюры тенге сейчас находятся в обороте в Казахстане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кие купюры тенге сейчас находятся в обороте в Казахстане?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-26" b="49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7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C68" w:rsidRPr="003315C3" w:rsidRDefault="00F14C68" w:rsidP="00F14C68">
      <w:pPr>
        <w:pStyle w:val="a5"/>
        <w:rPr>
          <w:sz w:val="28"/>
          <w:szCs w:val="28"/>
        </w:rPr>
      </w:pPr>
    </w:p>
    <w:p w:rsidR="00F14C68" w:rsidRPr="003315C3" w:rsidRDefault="00F14C68" w:rsidP="00F14C6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15C3">
        <w:rPr>
          <w:noProof/>
          <w:sz w:val="28"/>
          <w:szCs w:val="28"/>
          <w:lang w:eastAsia="ru-RU"/>
        </w:rPr>
        <w:drawing>
          <wp:inline distT="0" distB="0" distL="0" distR="0" wp14:anchorId="59F99C10" wp14:editId="57E4EBD6">
            <wp:extent cx="1447800" cy="767603"/>
            <wp:effectExtent l="19050" t="0" r="0" b="0"/>
            <wp:docPr id="10" name="Рисунок 8" descr="Какие купюры тенге сейчас находятся в обороте в Казахстане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акие купюры тенге сейчас находятся в обороте в Казахстане?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-26" b="49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767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5C3">
        <w:rPr>
          <w:noProof/>
          <w:sz w:val="28"/>
          <w:szCs w:val="28"/>
          <w:lang w:eastAsia="ru-RU"/>
        </w:rPr>
        <w:drawing>
          <wp:inline distT="0" distB="0" distL="0" distR="0" wp14:anchorId="0438670F" wp14:editId="02D656A9">
            <wp:extent cx="1440677" cy="760990"/>
            <wp:effectExtent l="19050" t="0" r="7123" b="0"/>
            <wp:docPr id="11" name="Рисунок 2" descr="Банкнота 2000 тенге 2012 (2020) года, без подписи, Казахстан (UNC) купить в  Алматы и Казахстане - Уголок коллекцион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анкнота 2000 тенге 2012 (2020) года, без подписи, Казахстан (UNC) купить в  Алматы и Казахстане - Уголок коллекционер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1367" b="51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250" cy="762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15C3">
        <w:rPr>
          <w:noProof/>
          <w:sz w:val="28"/>
          <w:szCs w:val="28"/>
          <w:lang w:eastAsia="ru-RU"/>
        </w:rPr>
        <w:drawing>
          <wp:inline distT="0" distB="0" distL="0" distR="0" wp14:anchorId="73C74B50" wp14:editId="3FA12590">
            <wp:extent cx="1439753" cy="752475"/>
            <wp:effectExtent l="19050" t="0" r="8047" b="0"/>
            <wp:docPr id="12" name="Рисунок 5" descr="5 видов тысячных купюр бывает только в Казахстане | Пикаб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 видов тысячных купюр бывает только в Казахстане | Пикабу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t="40328" b="293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753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C68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  <w:r w:rsidRPr="003315C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</w:t>
      </w:r>
    </w:p>
    <w:p w:rsidR="00F14C68" w:rsidRPr="003315C3" w:rsidRDefault="00F14C68" w:rsidP="00F14C68">
      <w:pPr>
        <w:pStyle w:val="a5"/>
        <w:rPr>
          <w:rFonts w:ascii="Times New Roman" w:hAnsi="Times New Roman" w:cs="Times New Roman"/>
          <w:sz w:val="28"/>
          <w:szCs w:val="28"/>
          <w:lang w:val="kk-KZ"/>
        </w:rPr>
      </w:pPr>
    </w:p>
    <w:p w:rsidR="00F14C68" w:rsidRDefault="00F14C68" w:rsidP="00F14C68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F14C68" w:rsidRPr="003315C3" w:rsidRDefault="00F14C68" w:rsidP="00F14C68">
      <w:pPr>
        <w:pStyle w:val="a5"/>
        <w:rPr>
          <w:rFonts w:ascii="Times New Roman" w:hAnsi="Times New Roman" w:cs="Times New Roman"/>
          <w:sz w:val="28"/>
          <w:szCs w:val="28"/>
        </w:rPr>
      </w:pPr>
      <w:r w:rsidRPr="003315C3">
        <w:rPr>
          <w:rFonts w:ascii="Times New Roman" w:hAnsi="Times New Roman" w:cs="Times New Roman"/>
          <w:sz w:val="28"/>
          <w:szCs w:val="28"/>
        </w:rPr>
        <w:t xml:space="preserve"> Используя дерево возможностей, рассчитай количество возможных вариантов маршрута от вокзала до зоопарка.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"/>
        <w:gridCol w:w="564"/>
        <w:gridCol w:w="563"/>
        <w:gridCol w:w="564"/>
        <w:gridCol w:w="564"/>
        <w:gridCol w:w="563"/>
        <w:gridCol w:w="563"/>
        <w:gridCol w:w="563"/>
        <w:gridCol w:w="562"/>
        <w:gridCol w:w="563"/>
        <w:gridCol w:w="563"/>
        <w:gridCol w:w="562"/>
        <w:gridCol w:w="563"/>
        <w:gridCol w:w="563"/>
        <w:gridCol w:w="562"/>
        <w:gridCol w:w="563"/>
        <w:gridCol w:w="563"/>
      </w:tblGrid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4C68" w:rsidRPr="003315C3" w:rsidTr="005539B5"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</w:tcPr>
          <w:p w:rsidR="00F14C68" w:rsidRPr="003315C3" w:rsidRDefault="00F14C68" w:rsidP="005539B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14C68" w:rsidRPr="00F14C68" w:rsidRDefault="00F14C68" w:rsidP="00DB7825">
      <w:pPr>
        <w:rPr>
          <w:lang w:val="kk-KZ"/>
        </w:rPr>
      </w:pPr>
      <w:bookmarkStart w:id="0" w:name="_GoBack"/>
      <w:bookmarkEnd w:id="0"/>
    </w:p>
    <w:sectPr w:rsidR="00F14C68" w:rsidRPr="00F14C68" w:rsidSect="00A11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74AB3"/>
    <w:multiLevelType w:val="multilevel"/>
    <w:tmpl w:val="1326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2A110E"/>
    <w:multiLevelType w:val="multilevel"/>
    <w:tmpl w:val="F964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DE4BF9"/>
    <w:multiLevelType w:val="multilevel"/>
    <w:tmpl w:val="AE72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65"/>
    <w:rsid w:val="0000518A"/>
    <w:rsid w:val="00684165"/>
    <w:rsid w:val="00D2687F"/>
    <w:rsid w:val="00DB7825"/>
    <w:rsid w:val="00F1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7F"/>
  </w:style>
  <w:style w:type="paragraph" w:styleId="2">
    <w:name w:val="heading 2"/>
    <w:basedOn w:val="a"/>
    <w:next w:val="a"/>
    <w:link w:val="20"/>
    <w:uiPriority w:val="9"/>
    <w:unhideWhenUsed/>
    <w:qFormat/>
    <w:rsid w:val="00D26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">
    <w:name w:val="paragraph"/>
    <w:basedOn w:val="a"/>
    <w:rsid w:val="00D26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D26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D2687F"/>
    <w:rPr>
      <w:b/>
      <w:bCs/>
    </w:rPr>
  </w:style>
  <w:style w:type="paragraph" w:styleId="a5">
    <w:name w:val="No Spacing"/>
    <w:uiPriority w:val="1"/>
    <w:qFormat/>
    <w:rsid w:val="00D2687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26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68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87F"/>
  </w:style>
  <w:style w:type="paragraph" w:styleId="2">
    <w:name w:val="heading 2"/>
    <w:basedOn w:val="a"/>
    <w:next w:val="a"/>
    <w:link w:val="20"/>
    <w:uiPriority w:val="9"/>
    <w:unhideWhenUsed/>
    <w:qFormat/>
    <w:rsid w:val="00D268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8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">
    <w:name w:val="paragraph"/>
    <w:basedOn w:val="a"/>
    <w:rsid w:val="00D26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D26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D2687F"/>
    <w:rPr>
      <w:b/>
      <w:bCs/>
    </w:rPr>
  </w:style>
  <w:style w:type="paragraph" w:styleId="a5">
    <w:name w:val="No Spacing"/>
    <w:uiPriority w:val="1"/>
    <w:qFormat/>
    <w:rsid w:val="00D2687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26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6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2063</Words>
  <Characters>11760</Characters>
  <Application>Microsoft Office Word</Application>
  <DocSecurity>0</DocSecurity>
  <Lines>98</Lines>
  <Paragraphs>27</Paragraphs>
  <ScaleCrop>false</ScaleCrop>
  <Company/>
  <LinksUpToDate>false</LinksUpToDate>
  <CharactersWithSpaces>13796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Жумагуль</dc:creator>
  <cp:keywords/>
  <dc:description/>
  <cp:lastModifiedBy>Жумагуль</cp:lastModifiedBy>
  <cp:revision>4</cp:revision>
  <dcterms:created xsi:type="dcterms:W3CDTF">2021-04-14T05:59:00Z</dcterms:created>
  <dcterms:modified xsi:type="dcterms:W3CDTF">2021-04-14T06:01:00Z</dcterms:modified>
</cp:coreProperties>
</file>